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3514" w14:textId="77777777" w:rsidR="00A97629" w:rsidRDefault="00A97629" w:rsidP="002B66BC">
      <w:pPr>
        <w:autoSpaceDE w:val="0"/>
        <w:autoSpaceDN w:val="0"/>
        <w:adjustRightInd w:val="0"/>
        <w:spacing w:after="0" w:line="240" w:lineRule="auto"/>
        <w:jc w:val="center"/>
        <w:rPr>
          <w:rFonts w:ascii="Times New Roman" w:hAnsi="Times New Roman" w:cs="Times New Roman"/>
          <w:b/>
          <w:bCs/>
          <w:sz w:val="24"/>
          <w:szCs w:val="24"/>
        </w:rPr>
      </w:pPr>
    </w:p>
    <w:p w14:paraId="48D23D43" w14:textId="19B40BED"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4484FC65"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3CD38C5A"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1ABC347C" w14:textId="77777777" w:rsidR="002B66BC" w:rsidRPr="008F421D" w:rsidRDefault="002B66BC" w:rsidP="002B66BC">
      <w:pPr>
        <w:autoSpaceDE w:val="0"/>
        <w:autoSpaceDN w:val="0"/>
        <w:adjustRightInd w:val="0"/>
        <w:spacing w:after="0" w:line="240" w:lineRule="auto"/>
        <w:rPr>
          <w:rFonts w:ascii="Times New Roman" w:hAnsi="Times New Roman" w:cs="Times New Roman"/>
          <w:sz w:val="24"/>
          <w:szCs w:val="24"/>
        </w:rPr>
      </w:pPr>
    </w:p>
    <w:p w14:paraId="59452099" w14:textId="5E8E6284"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74879D70" w14:textId="4E1D0618" w:rsidR="00A97629" w:rsidRPr="00A97629" w:rsidRDefault="002B66BC" w:rsidP="00A97629">
      <w:pPr>
        <w:pStyle w:val="NormaleWeb"/>
        <w:jc w:val="both"/>
        <w:rPr>
          <w:rStyle w:val="Collegamentoipertestuale"/>
        </w:rPr>
      </w:pPr>
      <w:r w:rsidRPr="00A97629">
        <w:t xml:space="preserve">Il titolare del trattamento è il Ministero degli affari esteri e della cooperazione internazionale (MAECI) della Repubblica italiana, che, nel caso specifico, opera per il tramite dell’Ambasciata d’Italia </w:t>
      </w:r>
      <w:r w:rsidR="00A97629" w:rsidRPr="00A97629">
        <w:t xml:space="preserve">in Islamabad, </w:t>
      </w:r>
      <w:r w:rsidR="00A97629" w:rsidRPr="00A97629">
        <w:rPr>
          <w:lang w:eastAsia="en-US"/>
        </w:rPr>
        <w:t>Plot</w:t>
      </w:r>
      <w:r w:rsidR="00A97629" w:rsidRPr="00A97629">
        <w:rPr>
          <w:b/>
          <w:bCs/>
          <w:lang w:eastAsia="en-US"/>
        </w:rPr>
        <w:t xml:space="preserve"> </w:t>
      </w:r>
      <w:r w:rsidR="00A97629" w:rsidRPr="00A97629">
        <w:rPr>
          <w:lang w:eastAsia="en-US"/>
        </w:rPr>
        <w:t>No.12-15, Street 17, G-5,</w:t>
      </w:r>
      <w:r w:rsidR="00A97629" w:rsidRPr="00A97629">
        <w:rPr>
          <w:b/>
          <w:bCs/>
          <w:lang w:eastAsia="en-US"/>
        </w:rPr>
        <w:t xml:space="preserve"> </w:t>
      </w:r>
      <w:proofErr w:type="spellStart"/>
      <w:r w:rsidR="00A97629" w:rsidRPr="00A97629">
        <w:rPr>
          <w:lang w:eastAsia="en-US"/>
        </w:rPr>
        <w:t>Diplomatic</w:t>
      </w:r>
      <w:proofErr w:type="spellEnd"/>
      <w:r w:rsidR="00A97629" w:rsidRPr="00A97629">
        <w:rPr>
          <w:lang w:eastAsia="en-US"/>
        </w:rPr>
        <w:t xml:space="preserve"> Enclave,44000, Islamabad, Pakistan</w:t>
      </w:r>
      <w:r w:rsidR="00A97629" w:rsidRPr="00A97629">
        <w:t xml:space="preserve">, tel.: </w:t>
      </w:r>
      <w:r w:rsidR="00A97629" w:rsidRPr="00A97629">
        <w:rPr>
          <w:b/>
          <w:bCs/>
        </w:rPr>
        <w:t>+</w:t>
      </w:r>
      <w:r w:rsidR="00A97629" w:rsidRPr="00A97629">
        <w:t xml:space="preserve">92 (0)51 2833183 - 188, </w:t>
      </w:r>
      <w:r w:rsidR="006F2685">
        <w:t>E</w:t>
      </w:r>
      <w:r w:rsidR="00A97629" w:rsidRPr="00A97629">
        <w:t xml:space="preserve">-mail: </w:t>
      </w:r>
      <w:hyperlink r:id="rId7" w:history="1">
        <w:r w:rsidR="00A97629" w:rsidRPr="00A97629">
          <w:rPr>
            <w:rStyle w:val="Collegamentoipertestuale"/>
          </w:rPr>
          <w:t>amm.islamabad@esteri.it</w:t>
        </w:r>
      </w:hyperlink>
      <w:r w:rsidR="00A97629" w:rsidRPr="00A97629">
        <w:t xml:space="preserve">, </w:t>
      </w:r>
      <w:r w:rsidR="00A97629" w:rsidRPr="00A97629">
        <w:rPr>
          <w:lang w:eastAsia="en-US"/>
        </w:rPr>
        <w:t>PEC:</w:t>
      </w:r>
      <w:r w:rsidR="00A97629" w:rsidRPr="00A97629">
        <w:rPr>
          <w:rFonts w:ascii="Titillium Web" w:hAnsi="Titillium Web" w:cs="Arial"/>
          <w:color w:val="4F5054"/>
        </w:rPr>
        <w:t xml:space="preserve"> </w:t>
      </w:r>
      <w:hyperlink r:id="rId8" w:history="1">
        <w:r w:rsidR="00A97629" w:rsidRPr="00A97629">
          <w:rPr>
            <w:rStyle w:val="Collegamentoipertestuale"/>
          </w:rPr>
          <w:t>amb.islamabad@cert.esteri.it</w:t>
        </w:r>
      </w:hyperlink>
      <w:r w:rsidR="00A97629" w:rsidRPr="00A97629">
        <w:rPr>
          <w:rStyle w:val="Collegamentoipertestuale"/>
          <w:color w:val="000000" w:themeColor="text1"/>
          <w:u w:val="none"/>
        </w:rPr>
        <w:t>:</w:t>
      </w:r>
    </w:p>
    <w:p w14:paraId="4F342567" w14:textId="54FC9515" w:rsidR="002B66BC" w:rsidRPr="008F421D" w:rsidRDefault="002B66BC" w:rsidP="00A97629">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w:t>
      </w:r>
      <w:r w:rsidR="00027AB3">
        <w:rPr>
          <w:rFonts w:ascii="Times New Roman" w:hAnsi="Times New Roman" w:cs="Times New Roman"/>
          <w:sz w:val="24"/>
          <w:szCs w:val="24"/>
        </w:rPr>
        <w:t>E</w:t>
      </w:r>
      <w:r w:rsidRPr="008F421D">
        <w:rPr>
          <w:rFonts w:ascii="Times New Roman" w:hAnsi="Times New Roman" w:cs="Times New Roman"/>
          <w:sz w:val="24"/>
          <w:szCs w:val="24"/>
        </w:rPr>
        <w:t xml:space="preserve">-mail: </w:t>
      </w:r>
      <w:hyperlink r:id="rId9" w:history="1">
        <w:r w:rsidRPr="008F421D">
          <w:rPr>
            <w:rStyle w:val="Collegamentoipertestuale"/>
            <w:rFonts w:ascii="Times New Roman" w:hAnsi="Times New Roman" w:cs="Times New Roman"/>
            <w:sz w:val="24"/>
            <w:szCs w:val="24"/>
          </w:rPr>
          <w:t>rpd@esteri.it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10" w:history="1">
        <w:r w:rsidRPr="008F421D">
          <w:rPr>
            <w:rStyle w:val="Collegamentoipertestuale"/>
            <w:rFonts w:ascii="Times New Roman" w:hAnsi="Times New Roman" w:cs="Times New Roman"/>
            <w:sz w:val="24"/>
            <w:szCs w:val="24"/>
          </w:rPr>
          <w:t>rpd@cert.esteri.it</w:t>
        </w:r>
      </w:hyperlink>
      <w:r w:rsidRPr="008F421D">
        <w:rPr>
          <w:rFonts w:ascii="Times New Roman" w:hAnsi="Times New Roman" w:cs="Times New Roman"/>
          <w:sz w:val="24"/>
          <w:szCs w:val="24"/>
        </w:rPr>
        <w:t>.</w:t>
      </w:r>
    </w:p>
    <w:p w14:paraId="1E8BCBA5" w14:textId="77777777" w:rsidR="002B66BC" w:rsidRPr="008F421D" w:rsidRDefault="002B66BC" w:rsidP="00A97629">
      <w:pPr>
        <w:pStyle w:val="Paragrafoelenco"/>
        <w:spacing w:after="0" w:line="240" w:lineRule="auto"/>
        <w:ind w:left="284"/>
        <w:jc w:val="both"/>
        <w:rPr>
          <w:rFonts w:ascii="Times New Roman" w:hAnsi="Times New Roman" w:cs="Times New Roman"/>
          <w:sz w:val="24"/>
          <w:szCs w:val="24"/>
        </w:rPr>
      </w:pPr>
    </w:p>
    <w:p w14:paraId="741029A4" w14:textId="77777777" w:rsidR="002B66BC" w:rsidRPr="008F421D" w:rsidRDefault="002B66BC" w:rsidP="00A97629">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w:t>
      </w:r>
      <w:r>
        <w:rPr>
          <w:rFonts w:ascii="Times New Roman" w:eastAsia="Times New Roman" w:hAnsi="Times New Roman" w:cs="Times New Roman"/>
          <w:sz w:val="24"/>
          <w:szCs w:val="24"/>
          <w:lang w:eastAsia="it-IT"/>
        </w:rPr>
        <w:t>lezione dello Sponsor</w:t>
      </w:r>
      <w:r w:rsidRPr="008F421D">
        <w:rPr>
          <w:rFonts w:ascii="Times New Roman" w:eastAsia="Times New Roman" w:hAnsi="Times New Roman" w:cs="Times New Roman"/>
          <w:sz w:val="24"/>
          <w:szCs w:val="24"/>
          <w:lang w:eastAsia="it-IT"/>
        </w:rPr>
        <w:t xml:space="preserve"> a cui sarà</w:t>
      </w:r>
      <w:r>
        <w:rPr>
          <w:rFonts w:ascii="Times New Roman" w:eastAsia="Times New Roman" w:hAnsi="Times New Roman" w:cs="Times New Roman"/>
          <w:sz w:val="24"/>
          <w:szCs w:val="24"/>
          <w:lang w:eastAsia="it-IT"/>
        </w:rPr>
        <w:t xml:space="preserve"> affidata la sponsorizzazione</w:t>
      </w:r>
      <w:r w:rsidRPr="008F421D">
        <w:rPr>
          <w:rFonts w:ascii="Times New Roman" w:eastAsia="Times New Roman" w:hAnsi="Times New Roman" w:cs="Times New Roman"/>
          <w:sz w:val="24"/>
          <w:szCs w:val="24"/>
          <w:lang w:eastAsia="it-IT"/>
        </w:rPr>
        <w:t>.</w:t>
      </w:r>
    </w:p>
    <w:p w14:paraId="2B1A7B54" w14:textId="77777777" w:rsidR="002B66BC" w:rsidRPr="008F421D" w:rsidRDefault="002B66BC" w:rsidP="00A97629">
      <w:pPr>
        <w:pStyle w:val="Paragrafoelenco"/>
        <w:spacing w:after="0" w:line="240" w:lineRule="auto"/>
        <w:ind w:left="284"/>
        <w:jc w:val="both"/>
        <w:rPr>
          <w:rFonts w:ascii="Times New Roman" w:hAnsi="Times New Roman" w:cs="Times New Roman"/>
          <w:sz w:val="24"/>
          <w:szCs w:val="24"/>
        </w:rPr>
      </w:pPr>
    </w:p>
    <w:p w14:paraId="31FA1E02" w14:textId="77777777" w:rsidR="002B66BC" w:rsidRPr="008F421D" w:rsidRDefault="002B66BC" w:rsidP="00A97629">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w:t>
      </w:r>
      <w:r>
        <w:rPr>
          <w:rFonts w:ascii="Times New Roman" w:eastAsia="Times New Roman" w:hAnsi="Times New Roman" w:cs="Times New Roman"/>
          <w:sz w:val="24"/>
          <w:szCs w:val="24"/>
          <w:lang w:eastAsia="it-IT"/>
        </w:rPr>
        <w:t xml:space="preserve"> di selezione o dalla sponsorizzazione</w:t>
      </w:r>
      <w:r w:rsidRPr="008F421D">
        <w:rPr>
          <w:rFonts w:ascii="Times New Roman" w:eastAsia="Times New Roman" w:hAnsi="Times New Roman" w:cs="Times New Roman"/>
          <w:sz w:val="24"/>
          <w:szCs w:val="24"/>
          <w:lang w:eastAsia="it-IT"/>
        </w:rPr>
        <w:t>.</w:t>
      </w:r>
    </w:p>
    <w:p w14:paraId="635DFA0E" w14:textId="77777777" w:rsidR="002B66BC" w:rsidRPr="008F421D" w:rsidRDefault="002B66BC" w:rsidP="00A97629">
      <w:pPr>
        <w:pStyle w:val="Paragrafoelenco"/>
        <w:spacing w:after="0" w:line="240" w:lineRule="auto"/>
        <w:ind w:left="284"/>
        <w:jc w:val="both"/>
        <w:rPr>
          <w:rFonts w:ascii="Times New Roman" w:eastAsia="Times New Roman" w:hAnsi="Times New Roman" w:cs="Times New Roman"/>
          <w:sz w:val="24"/>
          <w:szCs w:val="24"/>
          <w:lang w:eastAsia="it-IT"/>
        </w:rPr>
      </w:pPr>
    </w:p>
    <w:p w14:paraId="274EE84B" w14:textId="77777777" w:rsidR="002B66BC" w:rsidRPr="008F421D" w:rsidRDefault="002B66BC" w:rsidP="00A97629">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19324CBB" w14:textId="77777777" w:rsidR="002B66BC" w:rsidRPr="008F421D" w:rsidRDefault="002B66BC" w:rsidP="00A97629">
      <w:pPr>
        <w:autoSpaceDE w:val="0"/>
        <w:autoSpaceDN w:val="0"/>
        <w:adjustRightInd w:val="0"/>
        <w:spacing w:after="0" w:line="240" w:lineRule="auto"/>
        <w:ind w:left="284"/>
        <w:jc w:val="both"/>
        <w:rPr>
          <w:rFonts w:ascii="Times New Roman" w:hAnsi="Times New Roman" w:cs="Times New Roman"/>
          <w:sz w:val="24"/>
          <w:szCs w:val="24"/>
        </w:rPr>
      </w:pPr>
    </w:p>
    <w:p w14:paraId="39B66059" w14:textId="77777777" w:rsidR="002B66BC" w:rsidRPr="008F421D" w:rsidRDefault="002B66BC" w:rsidP="00A97629">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8F421D" w:rsidRDefault="002B66BC" w:rsidP="00A97629">
      <w:pPr>
        <w:autoSpaceDE w:val="0"/>
        <w:autoSpaceDN w:val="0"/>
        <w:adjustRightInd w:val="0"/>
        <w:spacing w:after="0" w:line="240" w:lineRule="auto"/>
        <w:ind w:left="284"/>
        <w:jc w:val="both"/>
        <w:rPr>
          <w:rFonts w:ascii="Times New Roman" w:hAnsi="Times New Roman" w:cs="Times New Roman"/>
          <w:sz w:val="24"/>
          <w:szCs w:val="24"/>
        </w:rPr>
      </w:pPr>
    </w:p>
    <w:p w14:paraId="6D8B8559" w14:textId="77777777" w:rsidR="002B66BC" w:rsidRPr="008F421D" w:rsidRDefault="002B66BC" w:rsidP="00A97629">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8F421D" w:rsidRDefault="002B66BC" w:rsidP="00A97629">
      <w:pPr>
        <w:autoSpaceDE w:val="0"/>
        <w:autoSpaceDN w:val="0"/>
        <w:adjustRightInd w:val="0"/>
        <w:spacing w:after="0" w:line="240" w:lineRule="auto"/>
        <w:ind w:left="284"/>
        <w:jc w:val="both"/>
        <w:rPr>
          <w:rFonts w:ascii="Times New Roman" w:hAnsi="Times New Roman" w:cs="Times New Roman"/>
          <w:sz w:val="24"/>
          <w:szCs w:val="24"/>
        </w:rPr>
      </w:pPr>
    </w:p>
    <w:p w14:paraId="1BE81C72" w14:textId="77777777" w:rsidR="002B66BC" w:rsidRPr="008F421D" w:rsidRDefault="002B66BC" w:rsidP="00A97629">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8F421D" w:rsidRDefault="002B66BC" w:rsidP="00A97629">
      <w:pPr>
        <w:autoSpaceDE w:val="0"/>
        <w:autoSpaceDN w:val="0"/>
        <w:adjustRightInd w:val="0"/>
        <w:spacing w:after="0" w:line="240" w:lineRule="auto"/>
        <w:ind w:left="284"/>
        <w:jc w:val="both"/>
        <w:rPr>
          <w:rFonts w:ascii="Times New Roman" w:hAnsi="Times New Roman" w:cs="Times New Roman"/>
          <w:sz w:val="24"/>
          <w:szCs w:val="24"/>
        </w:rPr>
      </w:pPr>
    </w:p>
    <w:p w14:paraId="0DF619D6" w14:textId="77777777" w:rsidR="002B66BC" w:rsidRPr="008F421D" w:rsidRDefault="002B66BC" w:rsidP="00A97629">
      <w:pPr>
        <w:pStyle w:val="Paragrafoelenco"/>
        <w:numPr>
          <w:ilvl w:val="0"/>
          <w:numId w:val="1"/>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8F421D">
        <w:rPr>
          <w:rFonts w:ascii="Times New Roman" w:hAnsi="Times New Roman" w:cs="Times New Roman"/>
          <w:sz w:val="24"/>
          <w:szCs w:val="24"/>
        </w:rPr>
        <w:t>Citorio</w:t>
      </w:r>
      <w:proofErr w:type="spellEnd"/>
      <w:r w:rsidRPr="008F421D">
        <w:rPr>
          <w:rFonts w:ascii="Times New Roman" w:hAnsi="Times New Roman" w:cs="Times New Roman"/>
          <w:sz w:val="24"/>
          <w:szCs w:val="24"/>
        </w:rPr>
        <w:t xml:space="preserve"> 121, 00186 Roma, tel. 0039 06 696771 (centralino), e-mail: </w:t>
      </w:r>
      <w:hyperlink r:id="rId11" w:history="1">
        <w:r w:rsidRPr="008F421D">
          <w:rPr>
            <w:rStyle w:val="Collegamentoipertestuale"/>
            <w:rFonts w:ascii="Times New Roman" w:hAnsi="Times New Roman" w:cs="Times New Roman"/>
            <w:sz w:val="24"/>
            <w:szCs w:val="24"/>
          </w:rPr>
          <w:t>garante@gpdp.it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12" w:history="1">
        <w:r w:rsidRPr="008F421D">
          <w:rPr>
            <w:rStyle w:val="Collegamentoipertestuale"/>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3549D533" w14:textId="32896C63" w:rsidR="002B66BC" w:rsidRDefault="002B66BC" w:rsidP="00A97629">
      <w:pPr>
        <w:suppressAutoHyphens/>
        <w:spacing w:after="0" w:line="240" w:lineRule="auto"/>
        <w:jc w:val="both"/>
        <w:rPr>
          <w:rFonts w:ascii="Times New Roman" w:hAnsi="Times New Roman" w:cs="Times New Roman"/>
          <w:i/>
          <w:sz w:val="24"/>
          <w:szCs w:val="24"/>
        </w:rPr>
      </w:pPr>
    </w:p>
    <w:p w14:paraId="5D0FD0D4" w14:textId="77777777" w:rsidR="00203BA7" w:rsidRDefault="00203BA7" w:rsidP="00A97629">
      <w:pPr>
        <w:suppressAutoHyphens/>
        <w:spacing w:after="0" w:line="240" w:lineRule="auto"/>
        <w:jc w:val="both"/>
        <w:rPr>
          <w:rFonts w:ascii="Times New Roman" w:hAnsi="Times New Roman" w:cs="Times New Roman"/>
          <w:i/>
          <w:sz w:val="24"/>
          <w:szCs w:val="24"/>
        </w:rPr>
      </w:pPr>
    </w:p>
    <w:p w14:paraId="6C84D0AE" w14:textId="42CB3E11" w:rsidR="002B66BC" w:rsidRDefault="002B66BC" w:rsidP="00A97629">
      <w:pPr>
        <w:suppressAutoHyphens/>
        <w:spacing w:after="0" w:line="240" w:lineRule="auto"/>
        <w:jc w:val="both"/>
        <w:rPr>
          <w:rFonts w:ascii="Times New Roman" w:hAnsi="Times New Roman" w:cs="Times New Roman"/>
          <w:i/>
          <w:sz w:val="24"/>
          <w:szCs w:val="24"/>
        </w:rPr>
      </w:pPr>
      <w:r w:rsidRPr="00203BA7">
        <w:rPr>
          <w:rFonts w:ascii="Times New Roman" w:eastAsia="Calibri" w:hAnsi="Times New Roman" w:cs="Times New Roman"/>
          <w:i/>
          <w:kern w:val="1"/>
          <w:sz w:val="24"/>
          <w:szCs w:val="24"/>
          <w:lang w:eastAsia="it-IT" w:bidi="it-IT"/>
        </w:rPr>
        <w:t xml:space="preserve">Luogo e data                                               </w:t>
      </w:r>
      <w:r w:rsidRPr="00203BA7">
        <w:rPr>
          <w:rFonts w:ascii="Times New Roman" w:hAnsi="Times New Roman" w:cs="Times New Roman"/>
          <w:i/>
          <w:sz w:val="24"/>
          <w:szCs w:val="24"/>
        </w:rPr>
        <w:t>Firma dell’interessato per presa visione e accettazione</w:t>
      </w:r>
    </w:p>
    <w:p w14:paraId="0A18DEFB" w14:textId="77777777" w:rsidR="00203BA7" w:rsidRPr="00203BA7" w:rsidRDefault="00203BA7" w:rsidP="00A97629">
      <w:pPr>
        <w:suppressAutoHyphens/>
        <w:spacing w:after="0" w:line="240" w:lineRule="auto"/>
        <w:jc w:val="both"/>
        <w:rPr>
          <w:rFonts w:ascii="Times New Roman" w:eastAsia="Calibri" w:hAnsi="Times New Roman" w:cs="Times New Roman"/>
          <w:i/>
          <w:kern w:val="1"/>
          <w:sz w:val="24"/>
          <w:szCs w:val="24"/>
          <w:lang w:eastAsia="it-IT" w:bidi="it-IT"/>
        </w:rPr>
      </w:pPr>
    </w:p>
    <w:p w14:paraId="1B94DD1D" w14:textId="7045FDD4" w:rsidR="004F64D9" w:rsidRDefault="002B66BC" w:rsidP="004F64D9">
      <w:pPr>
        <w:autoSpaceDE w:val="0"/>
        <w:autoSpaceDN w:val="0"/>
        <w:adjustRightInd w:val="0"/>
        <w:spacing w:after="0" w:line="240" w:lineRule="auto"/>
        <w:ind w:left="3540"/>
        <w:jc w:val="center"/>
        <w:rPr>
          <w:rFonts w:ascii="Times New Roman" w:hAnsi="Times New Roman" w:cs="Times New Roman"/>
          <w:i/>
          <w:sz w:val="24"/>
          <w:szCs w:val="24"/>
        </w:rPr>
      </w:pPr>
      <w:r w:rsidRPr="00203BA7">
        <w:rPr>
          <w:rFonts w:ascii="Times New Roman" w:hAnsi="Times New Roman" w:cs="Times New Roman"/>
          <w:i/>
          <w:sz w:val="24"/>
          <w:szCs w:val="24"/>
        </w:rPr>
        <w:t>……………………………………………………</w:t>
      </w:r>
    </w:p>
    <w:p w14:paraId="3F40C05A" w14:textId="3220071A" w:rsidR="004F64D9" w:rsidRDefault="004F64D9" w:rsidP="004F64D9">
      <w:pPr>
        <w:autoSpaceDE w:val="0"/>
        <w:autoSpaceDN w:val="0"/>
        <w:adjustRightInd w:val="0"/>
        <w:spacing w:after="0" w:line="240" w:lineRule="auto"/>
        <w:ind w:left="3540"/>
        <w:jc w:val="center"/>
        <w:rPr>
          <w:rFonts w:ascii="Times New Roman" w:hAnsi="Times New Roman" w:cs="Times New Roman"/>
          <w:i/>
          <w:sz w:val="24"/>
          <w:szCs w:val="24"/>
        </w:rPr>
      </w:pPr>
    </w:p>
    <w:p w14:paraId="484D1817" w14:textId="22372DF7" w:rsidR="004F64D9" w:rsidRPr="004F64D9" w:rsidRDefault="004F64D9" w:rsidP="004F64D9">
      <w:pPr>
        <w:jc w:val="both"/>
        <w:rPr>
          <w:i/>
          <w:sz w:val="18"/>
          <w:szCs w:val="18"/>
          <w:lang w:eastAsia="it-IT"/>
        </w:rPr>
      </w:pPr>
      <w:r w:rsidRPr="00D73D29">
        <w:rPr>
          <w:rStyle w:val="e24kjd"/>
          <w:rFonts w:ascii="Agency FB" w:hAnsi="Agency FB"/>
          <w:i/>
          <w:sz w:val="18"/>
          <w:szCs w:val="18"/>
          <w:u w:val="single"/>
        </w:rPr>
        <w:t xml:space="preserve">(Se prega di indirizzare eventuali quesiti in compilazione del presente documento all’indirizzo e-mail </w:t>
      </w:r>
      <w:hyperlink r:id="rId13" w:history="1">
        <w:r w:rsidRPr="00D73D29">
          <w:rPr>
            <w:rStyle w:val="Collegamentoipertestuale"/>
            <w:rFonts w:ascii="Agency FB" w:hAnsi="Agency FB"/>
            <w:i/>
            <w:sz w:val="18"/>
            <w:szCs w:val="18"/>
          </w:rPr>
          <w:t>amm.islamabad@esteri.it</w:t>
        </w:r>
      </w:hyperlink>
      <w:r w:rsidRPr="00D73D29">
        <w:rPr>
          <w:rStyle w:val="e24kjd"/>
          <w:rFonts w:ascii="Agency FB" w:hAnsi="Agency FB"/>
          <w:i/>
          <w:sz w:val="18"/>
          <w:szCs w:val="18"/>
          <w:u w:val="single"/>
        </w:rPr>
        <w:t xml:space="preserve"> o Tel + 92 (0) 51 2833183 -88 (centralino)</w:t>
      </w:r>
    </w:p>
    <w:sectPr w:rsidR="004F64D9" w:rsidRPr="004F64D9" w:rsidSect="00A97629">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6581" w14:textId="77777777" w:rsidR="00F967DC" w:rsidRDefault="00F967DC" w:rsidP="00027AB3">
      <w:pPr>
        <w:spacing w:after="0" w:line="240" w:lineRule="auto"/>
      </w:pPr>
      <w:r>
        <w:separator/>
      </w:r>
    </w:p>
  </w:endnote>
  <w:endnote w:type="continuationSeparator" w:id="0">
    <w:p w14:paraId="4C29A79D" w14:textId="77777777" w:rsidR="00F967DC" w:rsidRDefault="00F967DC" w:rsidP="0002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FF97" w14:textId="77777777" w:rsidR="00FC5288" w:rsidRDefault="00FC52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1F21" w14:textId="77777777" w:rsidR="00FC5288" w:rsidRDefault="00FC528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7DE6" w14:textId="77777777" w:rsidR="00FC5288" w:rsidRDefault="00FC52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DC33" w14:textId="77777777" w:rsidR="00F967DC" w:rsidRDefault="00F967DC" w:rsidP="00027AB3">
      <w:pPr>
        <w:spacing w:after="0" w:line="240" w:lineRule="auto"/>
      </w:pPr>
      <w:r>
        <w:separator/>
      </w:r>
    </w:p>
  </w:footnote>
  <w:footnote w:type="continuationSeparator" w:id="0">
    <w:p w14:paraId="68DD9028" w14:textId="77777777" w:rsidR="00F967DC" w:rsidRDefault="00F967DC" w:rsidP="0002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58A4" w14:textId="77777777" w:rsidR="00FC5288" w:rsidRDefault="00FC52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BC86" w14:textId="3F6BF879" w:rsidR="00027AB3" w:rsidRPr="008F421D" w:rsidRDefault="00027AB3" w:rsidP="00027AB3">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Allegato </w:t>
    </w:r>
    <w:r w:rsidR="00FC5288">
      <w:rPr>
        <w:rFonts w:ascii="Times New Roman" w:hAnsi="Times New Roman" w:cs="Times New Roman"/>
        <w:bCs/>
        <w:sz w:val="24"/>
        <w:szCs w:val="24"/>
      </w:rPr>
      <w:t>2</w:t>
    </w:r>
  </w:p>
  <w:p w14:paraId="15C3DBB0" w14:textId="77777777" w:rsidR="00027AB3" w:rsidRPr="00027AB3" w:rsidRDefault="00027AB3" w:rsidP="00027AB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3AD7" w14:textId="77777777" w:rsidR="00FC5288" w:rsidRDefault="00FC52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716124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BC"/>
    <w:rsid w:val="00027AB3"/>
    <w:rsid w:val="00203BA7"/>
    <w:rsid w:val="002B66BC"/>
    <w:rsid w:val="004F64D9"/>
    <w:rsid w:val="00610028"/>
    <w:rsid w:val="0068591B"/>
    <w:rsid w:val="006A6FD9"/>
    <w:rsid w:val="006F2685"/>
    <w:rsid w:val="007C7112"/>
    <w:rsid w:val="008714B5"/>
    <w:rsid w:val="00A925AC"/>
    <w:rsid w:val="00A97629"/>
    <w:rsid w:val="00EF5B93"/>
    <w:rsid w:val="00F967DC"/>
    <w:rsid w:val="00FC5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6F"/>
  <w15:chartTrackingRefBased/>
  <w15:docId w15:val="{74C19712-8D6A-1843-96A0-DFDCDD5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66BC"/>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66BC"/>
    <w:pPr>
      <w:ind w:left="720"/>
      <w:contextualSpacing/>
    </w:pPr>
  </w:style>
  <w:style w:type="character" w:styleId="Collegamentoipertestuale">
    <w:name w:val="Hyperlink"/>
    <w:basedOn w:val="Carpredefinitoparagrafo"/>
    <w:unhideWhenUsed/>
    <w:rsid w:val="002B66BC"/>
    <w:rPr>
      <w:color w:val="0563C1" w:themeColor="hyperlink"/>
      <w:u w:val="single"/>
    </w:rPr>
  </w:style>
  <w:style w:type="paragraph" w:styleId="NormaleWeb">
    <w:name w:val="Normal (Web)"/>
    <w:basedOn w:val="Normale"/>
    <w:uiPriority w:val="99"/>
    <w:semiHidden/>
    <w:unhideWhenUsed/>
    <w:rsid w:val="00A97629"/>
    <w:pPr>
      <w:spacing w:after="128"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27A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AB3"/>
    <w:rPr>
      <w:sz w:val="22"/>
      <w:szCs w:val="22"/>
    </w:rPr>
  </w:style>
  <w:style w:type="paragraph" w:styleId="Pidipagina">
    <w:name w:val="footer"/>
    <w:basedOn w:val="Normale"/>
    <w:link w:val="PidipaginaCarattere"/>
    <w:uiPriority w:val="99"/>
    <w:unhideWhenUsed/>
    <w:rsid w:val="00027A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AB3"/>
    <w:rPr>
      <w:sz w:val="22"/>
      <w:szCs w:val="22"/>
    </w:rPr>
  </w:style>
  <w:style w:type="character" w:customStyle="1" w:styleId="e24kjd">
    <w:name w:val="e24kjd"/>
    <w:rsid w:val="004F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islamabad@cert.esteri.it" TargetMode="External"/><Relationship Id="rId13" Type="http://schemas.openxmlformats.org/officeDocument/2006/relationships/hyperlink" Target="mailto:amm.islamabad@esteri.i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mm.islamabad@esteri.it" TargetMode="External"/><Relationship Id="rId12" Type="http://schemas.openxmlformats.org/officeDocument/2006/relationships/hyperlink" Target="mailto:protocollo@pec.gpdp.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pd@cert.esteri.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528</Words>
  <Characters>3011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andrea.nicchi</cp:lastModifiedBy>
  <cp:revision>4</cp:revision>
  <dcterms:created xsi:type="dcterms:W3CDTF">2023-05-15T10:32:00Z</dcterms:created>
  <dcterms:modified xsi:type="dcterms:W3CDTF">2026-04-07T06:01:00Z</dcterms:modified>
</cp:coreProperties>
</file>